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747A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747A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1747A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1747A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1747A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1747A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1747A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1747AB" w:rsidRPr="001747AB">
          <w:rPr>
            <w:b w:val="0"/>
          </w:rPr>
          <w:t xml:space="preserve"> 2042/</w:t>
        </w:r>
        <w:r w:rsidR="001747AB">
          <w:t xml:space="preserve">16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1747AB" w:rsidP="00232C8F">
            <w:r>
              <w:t>Учитель (музыки)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1747AB" w:rsidP="00232C8F">
            <w:r>
              <w:t>27244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1747AB" w:rsidRPr="001747AB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1747AB" w:rsidRPr="001747AB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1747AB" w:rsidRPr="001747AB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1747A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1747AB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1747A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1747AB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1747AB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1747AB" w:rsidP="005C3F56">
            <w:pPr>
              <w:jc w:val="center"/>
            </w:pPr>
            <w:r>
              <w:t>138-771-959 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1747A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747AB" w:rsidRDefault="001747A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47AB" w:rsidRPr="002327DB" w:rsidRDefault="001747AB" w:rsidP="00AD14A4">
            <w:pPr>
              <w:rPr>
                <w:rStyle w:val="a7"/>
              </w:rPr>
            </w:pPr>
          </w:p>
        </w:tc>
      </w:tr>
      <w:tr w:rsidR="001747A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747AB" w:rsidRDefault="001747A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47AB" w:rsidRPr="002327DB" w:rsidRDefault="001747AB" w:rsidP="00AD14A4">
            <w:pPr>
              <w:rPr>
                <w:rStyle w:val="a7"/>
              </w:rPr>
            </w:pPr>
          </w:p>
        </w:tc>
      </w:tr>
      <w:tr w:rsidR="001747A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747AB" w:rsidRDefault="001747A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47AB" w:rsidRPr="002327DB" w:rsidRDefault="001747AB" w:rsidP="00AD14A4">
            <w:pPr>
              <w:rPr>
                <w:rStyle w:val="a7"/>
              </w:rPr>
            </w:pPr>
          </w:p>
        </w:tc>
      </w:tr>
      <w:tr w:rsidR="001747A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747AB" w:rsidRDefault="001747A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47AB" w:rsidRPr="002327DB" w:rsidRDefault="001747AB" w:rsidP="00AD14A4">
            <w:pPr>
              <w:rPr>
                <w:rStyle w:val="a7"/>
              </w:rPr>
            </w:pPr>
          </w:p>
        </w:tc>
      </w:tr>
      <w:tr w:rsidR="001747A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747AB" w:rsidRDefault="001747A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47AB" w:rsidRPr="002327DB" w:rsidRDefault="001747AB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1747AB" w:rsidRPr="001747AB">
          <w:rPr>
            <w:rStyle w:val="aa"/>
            <w:u w:val="none"/>
          </w:rPr>
          <w:t xml:space="preserve"> </w:t>
        </w:r>
        <w:r w:rsidR="001747AB" w:rsidRPr="001747AB">
          <w:t xml:space="preserve">Персональный компьютер, музыкальное оборудование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1747AB" w:rsidRPr="001747AB">
          <w:rPr>
            <w:rStyle w:val="aa"/>
            <w:u w:val="none"/>
          </w:rPr>
          <w:t xml:space="preserve"> </w:t>
        </w:r>
        <w:r w:rsidR="001747AB" w:rsidRPr="001747AB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7767C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7767C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767C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7767C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7767C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747A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747A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747A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747A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747A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747A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747AB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7767CE" w:rsidRPr="007767CE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7767CE" w:rsidRPr="007767CE">
          <w:rPr>
            <w:i/>
            <w:u w:val="single"/>
          </w:rPr>
          <w:tab/>
          <w:t>   </w:t>
        </w:r>
        <w:r w:rsidR="007767CE" w:rsidRPr="007767CE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7767CE" w:rsidRPr="007767CE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767CE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767CE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7767C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7767C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767CE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7767CE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7767C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7767C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7767CE" w:rsidRPr="007767CE" w:rsidTr="007767C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67CE" w:rsidRPr="007767CE" w:rsidRDefault="007767CE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767CE" w:rsidRPr="007767CE" w:rsidRDefault="007767C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67CE" w:rsidRPr="007767CE" w:rsidRDefault="007767C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767CE" w:rsidRPr="007767CE" w:rsidRDefault="007767C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67CE" w:rsidRPr="007767CE" w:rsidRDefault="007767CE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767CE" w:rsidRPr="007767CE" w:rsidRDefault="007767C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67CE" w:rsidRPr="007767CE" w:rsidRDefault="007767CE" w:rsidP="004E51DC">
            <w:pPr>
              <w:pStyle w:val="a8"/>
            </w:pPr>
          </w:p>
        </w:tc>
      </w:tr>
      <w:tr w:rsidR="007767CE" w:rsidRPr="007767CE" w:rsidTr="007767C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7767CE" w:rsidRPr="007767CE" w:rsidRDefault="007767CE" w:rsidP="004E51DC">
            <w:pPr>
              <w:pStyle w:val="a8"/>
              <w:rPr>
                <w:vertAlign w:val="superscript"/>
              </w:rPr>
            </w:pPr>
            <w:r w:rsidRPr="007767C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767CE" w:rsidRPr="007767CE" w:rsidRDefault="007767C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767CE" w:rsidRPr="007767CE" w:rsidRDefault="007767CE" w:rsidP="004E51DC">
            <w:pPr>
              <w:pStyle w:val="a8"/>
              <w:rPr>
                <w:vertAlign w:val="superscript"/>
              </w:rPr>
            </w:pPr>
            <w:r w:rsidRPr="007767C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767CE" w:rsidRPr="007767CE" w:rsidRDefault="007767C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767CE" w:rsidRPr="007767CE" w:rsidRDefault="007767CE" w:rsidP="004E51DC">
            <w:pPr>
              <w:pStyle w:val="a8"/>
              <w:rPr>
                <w:vertAlign w:val="superscript"/>
              </w:rPr>
            </w:pPr>
            <w:r w:rsidRPr="007767C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767CE" w:rsidRPr="007767CE" w:rsidRDefault="007767C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767CE" w:rsidRPr="007767CE" w:rsidRDefault="007767CE" w:rsidP="004E51DC">
            <w:pPr>
              <w:pStyle w:val="a8"/>
              <w:rPr>
                <w:vertAlign w:val="superscript"/>
              </w:rPr>
            </w:pPr>
            <w:r w:rsidRPr="007767CE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7767CE" w:rsidTr="007767C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767CE" w:rsidRDefault="007767CE" w:rsidP="003C5C39">
            <w:pPr>
              <w:pStyle w:val="a8"/>
            </w:pPr>
            <w:r w:rsidRPr="007767CE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767CE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767CE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767CE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767CE" w:rsidRDefault="007767CE" w:rsidP="003C5C39">
            <w:pPr>
              <w:pStyle w:val="a8"/>
            </w:pPr>
            <w:r w:rsidRPr="007767CE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767CE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767CE" w:rsidRDefault="007767CE" w:rsidP="003C5C39">
            <w:pPr>
              <w:pStyle w:val="a8"/>
            </w:pPr>
            <w:r>
              <w:t>15.04.2024</w:t>
            </w:r>
          </w:p>
        </w:tc>
      </w:tr>
      <w:tr w:rsidR="00EF07A3" w:rsidRPr="007767CE" w:rsidTr="007767C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7767CE" w:rsidRDefault="007767CE" w:rsidP="003C5C39">
            <w:pPr>
              <w:pStyle w:val="a8"/>
              <w:rPr>
                <w:b/>
                <w:vertAlign w:val="superscript"/>
              </w:rPr>
            </w:pPr>
            <w:r w:rsidRPr="007767C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7767C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7767CE" w:rsidRDefault="007767CE" w:rsidP="00EF07A3">
            <w:pPr>
              <w:pStyle w:val="a8"/>
              <w:rPr>
                <w:b/>
                <w:vertAlign w:val="superscript"/>
              </w:rPr>
            </w:pPr>
            <w:r w:rsidRPr="007767C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7767CE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7767CE" w:rsidRDefault="007767CE" w:rsidP="00EF07A3">
            <w:pPr>
              <w:pStyle w:val="a8"/>
              <w:rPr>
                <w:b/>
                <w:vertAlign w:val="superscript"/>
              </w:rPr>
            </w:pPr>
            <w:r w:rsidRPr="007767C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7767C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7767CE" w:rsidRDefault="007767CE" w:rsidP="00EF07A3">
            <w:pPr>
              <w:pStyle w:val="a8"/>
              <w:rPr>
                <w:vertAlign w:val="superscript"/>
              </w:rPr>
            </w:pPr>
            <w:r w:rsidRPr="007767CE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1747A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747AB" w:rsidP="004E51DC">
            <w:pPr>
              <w:pStyle w:val="a8"/>
            </w:pPr>
            <w:r>
              <w:t>Островская Наталья Александровна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1747A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1747AB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747AB" w:rsidRPr="001747AB" w:rsidRDefault="001747AB" w:rsidP="00EF07A3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(дата)</w:t>
            </w: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747AB" w:rsidRPr="001747AB" w:rsidRDefault="001747AB" w:rsidP="00EF07A3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(дата)</w:t>
            </w: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747AB" w:rsidRPr="001747AB" w:rsidRDefault="001747AB" w:rsidP="00EF07A3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(дата)</w:t>
            </w: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747AB" w:rsidRPr="001747AB" w:rsidRDefault="001747AB" w:rsidP="00EF07A3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(дата)</w:t>
            </w: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47AB" w:rsidRPr="001747AB" w:rsidRDefault="001747AB" w:rsidP="004E51DC">
            <w:pPr>
              <w:pStyle w:val="a8"/>
            </w:pPr>
          </w:p>
        </w:tc>
      </w:tr>
      <w:tr w:rsidR="001747AB" w:rsidRPr="001747AB" w:rsidTr="001747A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747AB" w:rsidRPr="001747AB" w:rsidRDefault="001747AB" w:rsidP="00EF07A3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747AB" w:rsidRPr="001747AB" w:rsidRDefault="001747AB" w:rsidP="004E51DC">
            <w:pPr>
              <w:pStyle w:val="a8"/>
              <w:rPr>
                <w:vertAlign w:val="superscript"/>
              </w:rPr>
            </w:pPr>
            <w:r w:rsidRPr="001747AB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1747A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2042/16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E478B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E478B" w:rsidRPr="005C3F56">
            <w:rPr>
              <w:rStyle w:val="ad"/>
              <w:sz w:val="20"/>
              <w:szCs w:val="20"/>
            </w:rPr>
            <w:fldChar w:fldCharType="separate"/>
          </w:r>
          <w:r w:rsidR="003D038E">
            <w:rPr>
              <w:rStyle w:val="ad"/>
              <w:noProof/>
              <w:sz w:val="20"/>
              <w:szCs w:val="20"/>
            </w:rPr>
            <w:t>1</w:t>
          </w:r>
          <w:r w:rsidR="002E478B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3D038E" w:rsidRPr="003D038E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Yd9mRpu8OUI5ltdZJVuDTkRMHdU=" w:salt="0xgkcWr+KYQ5lKrMyPOy1w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244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16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16 "/>
    <w:docVar w:name="oborud" w:val=" Персональный компьютер, музыкальное оборудование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18CED0213BA249EDA2B670ED2B333598"/>
    <w:docVar w:name="rm_id" w:val="8084"/>
    <w:docVar w:name="rm_name" w:val="                                          "/>
    <w:docVar w:name="rm_number" w:val=" 2042/16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7AB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D61F0"/>
    <w:rsid w:val="002E1E03"/>
    <w:rsid w:val="002E478B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038E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D6267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7CE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0E77"/>
    <w:rsid w:val="008D677A"/>
    <w:rsid w:val="008D67CF"/>
    <w:rsid w:val="008D7D50"/>
    <w:rsid w:val="008E41FC"/>
    <w:rsid w:val="008E646F"/>
    <w:rsid w:val="008E68DE"/>
    <w:rsid w:val="008E70C1"/>
    <w:rsid w:val="008E7213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2024-04-15T05:45:00Z</dcterms:created>
  <dcterms:modified xsi:type="dcterms:W3CDTF">2024-04-15T11:09:00Z</dcterms:modified>
</cp:coreProperties>
</file>